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43" w:rsidRDefault="00EC37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КРАСНО</w:t>
      </w:r>
      <w:r>
        <w:rPr>
          <w:rFonts w:ascii="Times New Roman" w:hAnsi="Times New Roman"/>
          <w:sz w:val="28"/>
          <w:szCs w:val="28"/>
        </w:rPr>
        <w:t>ЯРСКОГО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C01C43" w:rsidRDefault="00EC37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:rsidR="00C01C43" w:rsidRDefault="00C01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1C43" w:rsidRDefault="00C01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1C43" w:rsidRDefault="00EC37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01C43" w:rsidRDefault="00C01C4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01C43" w:rsidRPr="00BF6EBE" w:rsidRDefault="00EC37C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F6EBE">
        <w:rPr>
          <w:rFonts w:ascii="Times New Roman" w:hAnsi="Times New Roman"/>
          <w:color w:val="000000"/>
          <w:sz w:val="28"/>
          <w:szCs w:val="28"/>
        </w:rPr>
        <w:t>27</w:t>
      </w:r>
      <w:r>
        <w:rPr>
          <w:rFonts w:ascii="Times New Roman" w:hAnsi="Times New Roman"/>
          <w:color w:val="000000"/>
          <w:sz w:val="28"/>
          <w:szCs w:val="28"/>
        </w:rPr>
        <w:t xml:space="preserve">.12.2023                                                                                                          № </w:t>
      </w:r>
      <w:r w:rsidRPr="00BF6EBE">
        <w:rPr>
          <w:rFonts w:ascii="Times New Roman" w:hAnsi="Times New Roman"/>
          <w:color w:val="000000"/>
          <w:sz w:val="28"/>
          <w:szCs w:val="28"/>
        </w:rPr>
        <w:t>90</w:t>
      </w:r>
    </w:p>
    <w:p w:rsidR="00C01C43" w:rsidRDefault="00EC37C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Красноярское</w:t>
      </w:r>
    </w:p>
    <w:p w:rsidR="00C01C43" w:rsidRDefault="00C01C43">
      <w:pPr>
        <w:spacing w:after="0" w:line="240" w:lineRule="auto"/>
        <w:jc w:val="center"/>
        <w:rPr>
          <w:sz w:val="28"/>
        </w:rPr>
      </w:pPr>
    </w:p>
    <w:p w:rsidR="00C01C43" w:rsidRDefault="00C01C43">
      <w:pPr>
        <w:spacing w:after="0" w:line="240" w:lineRule="auto"/>
        <w:jc w:val="center"/>
        <w:rPr>
          <w:sz w:val="28"/>
        </w:rPr>
      </w:pPr>
    </w:p>
    <w:p w:rsidR="00C01C43" w:rsidRDefault="00EC37C9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</w:t>
      </w:r>
      <w:r>
        <w:rPr>
          <w:rFonts w:ascii="Times New Roman" w:hAnsi="Times New Roman" w:cs="Times New Roman"/>
          <w:b w:val="0"/>
          <w:sz w:val="28"/>
          <w:szCs w:val="28"/>
        </w:rPr>
        <w:t>Порядка привлеч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ния остатков средств на единый счет   бюджета Красно</w:t>
      </w:r>
      <w:r>
        <w:rPr>
          <w:rFonts w:ascii="Times New Roman" w:hAnsi="Times New Roman" w:cs="Times New Roman"/>
          <w:b w:val="0"/>
          <w:sz w:val="28"/>
          <w:szCs w:val="28"/>
        </w:rPr>
        <w:t>ярс</w:t>
      </w:r>
      <w:r>
        <w:rPr>
          <w:rFonts w:ascii="Times New Roman" w:hAnsi="Times New Roman" w:cs="Times New Roman"/>
          <w:b w:val="0"/>
          <w:sz w:val="28"/>
          <w:szCs w:val="28"/>
        </w:rPr>
        <w:t>кого сельсовета Поспелихинского района Алтайского края и возврата привлеченных средств</w:t>
      </w:r>
    </w:p>
    <w:p w:rsidR="00C01C43" w:rsidRDefault="00C01C43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1C43" w:rsidRDefault="00C01C4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01C43" w:rsidRDefault="00EC37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236.1 Бюджетного кодекса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дерации, постановлением Правительства Российской Федерации от 30.03.2020 № 368 «Об утверждении Правил привлечения Федеральным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значейством остатков средств на единый счет федерального бюджета</w:t>
      </w:r>
      <w:r>
        <w:rPr>
          <w:rFonts w:ascii="Times New Roman" w:hAnsi="Times New Roman"/>
          <w:sz w:val="28"/>
          <w:szCs w:val="28"/>
        </w:rPr>
        <w:t xml:space="preserve"> и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врата привлеченных средств и общих требований к порядку привлечения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татков средств на единый счет бюджета субъекта Российской Федерации (местного бюджета) и возврата привлеченных средств»,  </w:t>
      </w: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C01C43" w:rsidRDefault="00EC37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44">
        <w:r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="00BF6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привлечения остатков средств на единый счет бюджета Красно</w:t>
      </w:r>
      <w:r>
        <w:rPr>
          <w:rFonts w:ascii="Times New Roman" w:hAnsi="Times New Roman" w:cs="Times New Roman"/>
          <w:color w:val="000000"/>
          <w:sz w:val="28"/>
          <w:szCs w:val="28"/>
        </w:rPr>
        <w:t>ярс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сельсовета Поспелихинского района Алтайского края  и возврата привлеченных средств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C43" w:rsidRDefault="00EC37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 после его опуб</w:t>
      </w:r>
      <w:r>
        <w:rPr>
          <w:rFonts w:ascii="Times New Roman" w:hAnsi="Times New Roman" w:cs="Times New Roman"/>
          <w:sz w:val="28"/>
          <w:szCs w:val="28"/>
        </w:rPr>
        <w:t xml:space="preserve">ликования. </w:t>
      </w:r>
    </w:p>
    <w:p w:rsidR="00C01C43" w:rsidRDefault="00C01C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01C43" w:rsidRDefault="00C01C4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01C43" w:rsidRDefault="00EC37C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 В. Каленникова</w:t>
      </w:r>
    </w:p>
    <w:p w:rsidR="00C01C43" w:rsidRDefault="00C01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C43" w:rsidRDefault="00C01C43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C01C43" w:rsidRDefault="00C01C43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C01C43" w:rsidRDefault="00C01C43">
      <w:pPr>
        <w:autoSpaceDE w:val="0"/>
        <w:autoSpaceDN w:val="0"/>
        <w:adjustRightInd w:val="0"/>
        <w:ind w:left="567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01C43" w:rsidRDefault="00C01C43">
      <w:pPr>
        <w:autoSpaceDE w:val="0"/>
        <w:autoSpaceDN w:val="0"/>
        <w:adjustRightInd w:val="0"/>
        <w:ind w:left="567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F6EBE" w:rsidRDefault="00BF6EBE">
      <w:pPr>
        <w:autoSpaceDE w:val="0"/>
        <w:autoSpaceDN w:val="0"/>
        <w:adjustRightInd w:val="0"/>
        <w:ind w:left="567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01C43" w:rsidRDefault="00C01C43">
      <w:pPr>
        <w:autoSpaceDE w:val="0"/>
        <w:autoSpaceDN w:val="0"/>
        <w:adjustRightInd w:val="0"/>
        <w:ind w:left="567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01C43" w:rsidRDefault="00C01C43">
      <w:pPr>
        <w:autoSpaceDE w:val="0"/>
        <w:autoSpaceDN w:val="0"/>
        <w:adjustRightInd w:val="0"/>
        <w:ind w:left="567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01C43" w:rsidRDefault="00C01C43">
      <w:pPr>
        <w:autoSpaceDE w:val="0"/>
        <w:autoSpaceDN w:val="0"/>
        <w:adjustRightInd w:val="0"/>
        <w:ind w:left="567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01C43" w:rsidRDefault="00EC37C9">
      <w:pPr>
        <w:autoSpaceDE w:val="0"/>
        <w:autoSpaceDN w:val="0"/>
        <w:adjustRightInd w:val="0"/>
        <w:ind w:left="567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01C43" w:rsidRDefault="00EC37C9">
      <w:pPr>
        <w:autoSpaceDE w:val="0"/>
        <w:autoSpaceDN w:val="0"/>
        <w:adjustRightInd w:val="0"/>
        <w:ind w:left="567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Красно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ого сельсовета Поспелихи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 района Алтайского края</w:t>
      </w:r>
    </w:p>
    <w:p w:rsidR="00C01C43" w:rsidRDefault="00EC37C9">
      <w:pPr>
        <w:autoSpaceDE w:val="0"/>
        <w:autoSpaceDN w:val="0"/>
        <w:adjustRightInd w:val="0"/>
        <w:ind w:left="567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</w:t>
      </w:r>
      <w:r>
        <w:rPr>
          <w:rFonts w:ascii="Times New Roman" w:hAnsi="Times New Roman"/>
          <w:sz w:val="28"/>
          <w:szCs w:val="28"/>
        </w:rPr>
        <w:t xml:space="preserve">12.2023 №  </w:t>
      </w:r>
      <w:r>
        <w:rPr>
          <w:rFonts w:ascii="Times New Roman" w:hAnsi="Times New Roman"/>
          <w:sz w:val="28"/>
          <w:szCs w:val="28"/>
        </w:rPr>
        <w:t>90</w:t>
      </w:r>
    </w:p>
    <w:p w:rsidR="00C01C43" w:rsidRDefault="00C01C43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1C43" w:rsidRDefault="00EC37C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C01C43" w:rsidRDefault="00EC37C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привлечения остатков средств на единый счет Бюджета </w:t>
      </w:r>
      <w:r>
        <w:rPr>
          <w:rFonts w:ascii="Times New Roman" w:hAnsi="Times New Roman" w:cs="Times New Roman"/>
          <w:sz w:val="28"/>
          <w:szCs w:val="28"/>
        </w:rPr>
        <w:t>Красно</w:t>
      </w:r>
      <w:r>
        <w:rPr>
          <w:rFonts w:ascii="Times New Roman" w:hAnsi="Times New Roman" w:cs="Times New Roman"/>
          <w:sz w:val="28"/>
          <w:szCs w:val="28"/>
        </w:rPr>
        <w:t>яр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сельсовета Поспелихинского района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возврата 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влеченных средств</w:t>
      </w:r>
    </w:p>
    <w:p w:rsidR="00C01C43" w:rsidRDefault="00C01C4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1C43" w:rsidRDefault="00EC37C9">
      <w:pPr>
        <w:pStyle w:val="ConsPlusTitle"/>
        <w:widowControl w:val="0"/>
        <w:numPr>
          <w:ilvl w:val="0"/>
          <w:numId w:val="1"/>
        </w:numPr>
        <w:adjustRightInd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Общие положения</w:t>
      </w:r>
    </w:p>
    <w:p w:rsidR="00C01C43" w:rsidRDefault="00C01C4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1C43" w:rsidRDefault="00EC37C9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Настоящий Порядок устанавливает условия и порядок  привлеч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финансовым органом Бюджета </w:t>
      </w:r>
      <w:r>
        <w:rPr>
          <w:rFonts w:ascii="Times New Roman" w:hAnsi="Times New Roman" w:cs="Times New Roman"/>
          <w:sz w:val="28"/>
          <w:szCs w:val="28"/>
        </w:rPr>
        <w:t>Красно</w:t>
      </w:r>
      <w:r>
        <w:rPr>
          <w:rFonts w:ascii="Times New Roman" w:hAnsi="Times New Roman" w:cs="Times New Roman"/>
          <w:sz w:val="28"/>
          <w:szCs w:val="28"/>
        </w:rPr>
        <w:t>яр</w:t>
      </w:r>
      <w:r>
        <w:rPr>
          <w:rFonts w:ascii="Times New Roman" w:hAnsi="Times New Roman" w:cs="Times New Roman"/>
          <w:sz w:val="28"/>
          <w:szCs w:val="28"/>
        </w:rPr>
        <w:t>ского сельсовета Поспелихи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района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алее – Финансовый орган) на единый счет Бюджета </w:t>
      </w:r>
      <w:r>
        <w:rPr>
          <w:rFonts w:ascii="Times New Roman" w:hAnsi="Times New Roman" w:cs="Times New Roman"/>
          <w:sz w:val="28"/>
          <w:szCs w:val="28"/>
        </w:rPr>
        <w:t>Красно</w:t>
      </w:r>
      <w:r>
        <w:rPr>
          <w:rFonts w:ascii="Times New Roman" w:hAnsi="Times New Roman" w:cs="Times New Roman"/>
          <w:sz w:val="28"/>
          <w:szCs w:val="28"/>
        </w:rPr>
        <w:t>яр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ского сельсовета Поспелихинского района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Бюджет) остатков средств на:</w:t>
      </w:r>
    </w:p>
    <w:p w:rsidR="00C01C43" w:rsidRDefault="00EC37C9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казначейском счете для осуществления и отражения операций с дене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ными средствами, поступающими во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временное распоряжение получателей средств Бюджета № 0323264301634445</w:t>
      </w:r>
      <w:r>
        <w:rPr>
          <w:rFonts w:ascii="Times New Roman" w:hAnsi="Times New Roman" w:cs="Times New Roman"/>
          <w:sz w:val="28"/>
          <w:szCs w:val="28"/>
        </w:rPr>
        <w:t>1700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01C43" w:rsidRDefault="00EC37C9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(далее - казначейский счет), открытый Финансовому органу в Управл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 Федерального казначейства по Алтайскому краю (далее - Управление), условия и порядок возврата привлеченных сред</w:t>
      </w:r>
      <w:r>
        <w:rPr>
          <w:rFonts w:ascii="Times New Roman" w:hAnsi="Times New Roman" w:cs="Times New Roman"/>
          <w:color w:val="000000"/>
          <w:sz w:val="28"/>
          <w:szCs w:val="28"/>
        </w:rPr>
        <w:t>ств.</w:t>
      </w:r>
    </w:p>
    <w:p w:rsidR="00C01C43" w:rsidRDefault="00EC37C9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Привлечение остатков средств на единый счет Бюджета осущес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вляется в случае прогнозирования временного кассового разрыва – недост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точности на едином счете Бюджета денежных средств, необходимых для осуществления перечислений из бюджета, а также в качес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 дополнительн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источника финансирования дефицита бюджета.</w:t>
      </w:r>
    </w:p>
    <w:p w:rsidR="00C01C43" w:rsidRDefault="00EC37C9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Платежи с казначейских счетов, с которых осуществляется 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влечение средств на единый счет Бюджета, осуществляются в срок не поз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нее второго рабочего дня, следующего за днем приема к исполнению</w:t>
      </w:r>
      <w:r>
        <w:rPr>
          <w:rFonts w:ascii="Times New Roman" w:hAnsi="Times New Roman"/>
          <w:color w:val="000000"/>
          <w:sz w:val="28"/>
          <w:szCs w:val="28"/>
        </w:rPr>
        <w:t xml:space="preserve"> расп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ряжений о совершении казначейских платежей.</w:t>
      </w:r>
    </w:p>
    <w:p w:rsidR="00C01C43" w:rsidRDefault="00EC37C9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Финансовый орган осуществляет учет средств в части сумм, 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влеченных на единый счет Бюджета с казначейских счетов и возвращенных с единого счета Бюджета на казначейские счета.</w:t>
      </w:r>
    </w:p>
    <w:p w:rsidR="00C01C43" w:rsidRDefault="00EC37C9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распоряжения о с</w:t>
      </w:r>
      <w:r>
        <w:rPr>
          <w:rFonts w:ascii="Times New Roman" w:hAnsi="Times New Roman"/>
          <w:color w:val="000000"/>
          <w:sz w:val="28"/>
          <w:szCs w:val="28"/>
        </w:rPr>
        <w:t>овершении казначейских плат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жей, необходимого для обеспечения привлечения остатков средств на ед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ный счет Бюджета и их возврата, осуществляется Управлением в случае 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редачи ему функций Финансового органа, связанных с привлечением на ед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ный счет Бюджета и </w:t>
      </w:r>
      <w:r>
        <w:rPr>
          <w:rFonts w:ascii="Times New Roman" w:hAnsi="Times New Roman"/>
          <w:color w:val="000000"/>
          <w:sz w:val="28"/>
          <w:szCs w:val="28"/>
        </w:rPr>
        <w:t>возвратом привлеченных средств в соответствии со статьей 220.2 Бюджетного кодекса Российской Федерации.</w:t>
      </w:r>
    </w:p>
    <w:p w:rsidR="00C01C43" w:rsidRDefault="00C01C4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1C43" w:rsidRDefault="00EC37C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Условия и порядок привлечения остатков средств на единый счет Бюджета</w:t>
      </w:r>
    </w:p>
    <w:p w:rsidR="00C01C43" w:rsidRDefault="00C01C4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1C43" w:rsidRDefault="00EC37C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возникновении потребности в привлечении остатков средств на единый счет Бюдж</w:t>
      </w:r>
      <w:r>
        <w:rPr>
          <w:rFonts w:ascii="Times New Roman" w:hAnsi="Times New Roman" w:cs="Times New Roman"/>
          <w:color w:val="000000"/>
          <w:sz w:val="28"/>
          <w:szCs w:val="28"/>
        </w:rPr>
        <w:t>ета Финансовый орган направляет в Управление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щение о привлечении остатков средств на единый счет Бюджета за счет средств на казначейских счетах не позднее трех рабочих дней до даты начала привлечения средств.</w:t>
      </w:r>
    </w:p>
    <w:p w:rsidR="00C01C43" w:rsidRDefault="00EC37C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привлекаемых средств определяется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исходя из остатка средств на соответствующем казначейском счете, сложившегося после и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полнения распоряжений о совершении казначейских платежей, с учетом 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обходимости обеспечения достаточности средств для осуществления выплат с соответствующего казначейско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 счета в рабочий день, следующий за днем привлечения средств.</w:t>
      </w:r>
    </w:p>
    <w:p w:rsidR="00C01C43" w:rsidRDefault="00EC37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</w:t>
      </w:r>
      <w:r>
        <w:rPr>
          <w:rFonts w:ascii="Times New Roman" w:hAnsi="Times New Roman"/>
          <w:color w:val="000000"/>
          <w:sz w:val="28"/>
          <w:szCs w:val="28"/>
        </w:rPr>
        <w:t>им праздни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ным дням, - до 15 часов местного времени) текущего дня.</w:t>
      </w:r>
    </w:p>
    <w:p w:rsidR="00C01C43" w:rsidRDefault="00C01C43">
      <w:pPr>
        <w:pStyle w:val="ConsPlusNormal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1C43" w:rsidRDefault="00EC37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Условия и порядок возврата привлеченных средств</w:t>
      </w:r>
    </w:p>
    <w:p w:rsidR="00C01C43" w:rsidRDefault="00C01C43">
      <w:pPr>
        <w:pStyle w:val="ConsPlusNormal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C01C43" w:rsidRDefault="00EC37C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Условием для возврата остатков средств с единого счета Бюджета является недостаточность средств на соответствующем казначейском счете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объеме, обеспечивающем своевременное исполнение распоряжений о сове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шении казначейских платежей или решение Финансового органа.</w:t>
      </w:r>
    </w:p>
    <w:p w:rsidR="00C01C43" w:rsidRDefault="00EC37C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Возврат остатков средств осуществляется с единого счета Бю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жета на казначейский счет, с которого они были ранее перечислены, в 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ом числе в целях проведения операций за счет привлеченных средств, не поз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нее второго рабочего дня, следующего за днем приема к исполнению расп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ряжений о совершении казначейских платежей.</w:t>
      </w:r>
    </w:p>
    <w:p w:rsidR="00C01C43" w:rsidRDefault="00EC37C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Объем средств, подлежащих возврату на соответствующий 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значейский 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чет, определяется в пределах суммы, обеспечивающей своевр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C01C43" w:rsidRDefault="00EC37C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Перечисление средств с единого счета Бюджета на соответс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ющий казначейский счет осуществляется в пределах суммы, не прев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шающей разницу между объемом средств, поступивших с казначейского сч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та на единый счет Бюджета, и объемом средств, перечисленных с единого счета Бюджета на казначейский счет.</w:t>
      </w:r>
    </w:p>
    <w:p w:rsidR="00C01C43" w:rsidRDefault="00C01C43">
      <w:pPr>
        <w:spacing w:after="0" w:line="240" w:lineRule="auto"/>
        <w:ind w:left="4956" w:firstLine="708"/>
        <w:jc w:val="both"/>
      </w:pPr>
    </w:p>
    <w:sectPr w:rsidR="00C01C43" w:rsidSect="00C0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7C9" w:rsidRDefault="00EC37C9">
      <w:pPr>
        <w:spacing w:line="240" w:lineRule="auto"/>
      </w:pPr>
      <w:r>
        <w:separator/>
      </w:r>
    </w:p>
  </w:endnote>
  <w:endnote w:type="continuationSeparator" w:id="1">
    <w:p w:rsidR="00EC37C9" w:rsidRDefault="00EC3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7C9" w:rsidRDefault="00EC37C9">
      <w:pPr>
        <w:spacing w:after="0"/>
      </w:pPr>
      <w:r>
        <w:separator/>
      </w:r>
    </w:p>
  </w:footnote>
  <w:footnote w:type="continuationSeparator" w:id="1">
    <w:p w:rsidR="00EC37C9" w:rsidRDefault="00EC37C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AD9"/>
    <w:multiLevelType w:val="multilevel"/>
    <w:tmpl w:val="6DFF1AD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797"/>
    <w:rsid w:val="0005265A"/>
    <w:rsid w:val="00102816"/>
    <w:rsid w:val="001C5D48"/>
    <w:rsid w:val="00207C3C"/>
    <w:rsid w:val="002E3825"/>
    <w:rsid w:val="00385641"/>
    <w:rsid w:val="0049270D"/>
    <w:rsid w:val="00516A86"/>
    <w:rsid w:val="005E1B62"/>
    <w:rsid w:val="006C38A0"/>
    <w:rsid w:val="0074640A"/>
    <w:rsid w:val="007767FE"/>
    <w:rsid w:val="007F0923"/>
    <w:rsid w:val="00811B22"/>
    <w:rsid w:val="00820D20"/>
    <w:rsid w:val="00904F8F"/>
    <w:rsid w:val="00986175"/>
    <w:rsid w:val="00AB2374"/>
    <w:rsid w:val="00AE0797"/>
    <w:rsid w:val="00B41E30"/>
    <w:rsid w:val="00B906E5"/>
    <w:rsid w:val="00BB5607"/>
    <w:rsid w:val="00BD5AFF"/>
    <w:rsid w:val="00BE5F22"/>
    <w:rsid w:val="00BF6EBE"/>
    <w:rsid w:val="00C01C43"/>
    <w:rsid w:val="00C63F6F"/>
    <w:rsid w:val="00C767E6"/>
    <w:rsid w:val="00CD0F7C"/>
    <w:rsid w:val="00D058D3"/>
    <w:rsid w:val="00D54002"/>
    <w:rsid w:val="00D83E9F"/>
    <w:rsid w:val="00E115AC"/>
    <w:rsid w:val="00EC37C9"/>
    <w:rsid w:val="00EC38D6"/>
    <w:rsid w:val="00F764D5"/>
    <w:rsid w:val="00F9089A"/>
    <w:rsid w:val="00F97EF6"/>
    <w:rsid w:val="00FB33AA"/>
    <w:rsid w:val="00FC5181"/>
    <w:rsid w:val="00FF40A4"/>
    <w:rsid w:val="60F54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Balloon Text" w:unhideWhenUsed="0"/>
    <w:lsdException w:name="Table Grid" w:locked="1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01C4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0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C01C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ack-link">
    <w:name w:val="back-link"/>
    <w:basedOn w:val="a"/>
    <w:uiPriority w:val="99"/>
    <w:rsid w:val="00C01C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locked/>
    <w:rsid w:val="00C01C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1C4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01C43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a7">
    <w:name w:val="List Paragraph"/>
    <w:basedOn w:val="a"/>
    <w:uiPriority w:val="34"/>
    <w:qFormat/>
    <w:rsid w:val="00C01C43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820</Words>
  <Characters>4675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2023-12-11T04:53:00Z</cp:lastPrinted>
  <dcterms:created xsi:type="dcterms:W3CDTF">2021-12-16T09:01:00Z</dcterms:created>
  <dcterms:modified xsi:type="dcterms:W3CDTF">2024-02-06T07:36:00Z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D8AACBC2860247569584F3810D2CC9FF_12</vt:lpwstr>
  </property>
</Properties>
</file>